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18" w:rsidRPr="00E83A33" w:rsidRDefault="00E83A33" w:rsidP="00E83A33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E83A33">
        <w:rPr>
          <w:rFonts w:ascii="Arial" w:hAnsi="Arial" w:cs="Arial"/>
          <w:b/>
          <w:sz w:val="28"/>
          <w:szCs w:val="28"/>
        </w:rPr>
        <w:t xml:space="preserve">Очарование провинциальной старины </w:t>
      </w:r>
      <w:r w:rsidR="00BC1717" w:rsidRPr="00E83A33">
        <w:rPr>
          <w:rFonts w:ascii="Arial" w:hAnsi="Arial" w:cs="Arial"/>
          <w:b/>
          <w:sz w:val="28"/>
          <w:szCs w:val="28"/>
        </w:rPr>
        <w:t>3 дня/ 2 ночи</w:t>
      </w:r>
    </w:p>
    <w:bookmarkEnd w:id="0"/>
    <w:p w:rsidR="00835118" w:rsidRPr="00E83A33" w:rsidRDefault="00E83A33" w:rsidP="00E83A33">
      <w:pPr>
        <w:rPr>
          <w:rFonts w:ascii="Arial" w:hAnsi="Arial" w:cs="Arial"/>
          <w:b/>
          <w:sz w:val="28"/>
          <w:szCs w:val="28"/>
        </w:rPr>
      </w:pPr>
      <w:r w:rsidRPr="00E83A33">
        <w:rPr>
          <w:rFonts w:ascii="Arial" w:hAnsi="Arial" w:cs="Arial"/>
          <w:b/>
          <w:sz w:val="28"/>
          <w:szCs w:val="28"/>
        </w:rPr>
        <w:t xml:space="preserve">Москва (ВДНХ) — </w:t>
      </w:r>
      <w:r>
        <w:rPr>
          <w:rFonts w:ascii="Arial" w:hAnsi="Arial" w:cs="Arial"/>
          <w:b/>
          <w:sz w:val="28"/>
          <w:szCs w:val="28"/>
        </w:rPr>
        <w:t xml:space="preserve">Переславль — Ростов — Ярославль — </w:t>
      </w:r>
      <w:proofErr w:type="spellStart"/>
      <w:r>
        <w:rPr>
          <w:rFonts w:ascii="Arial" w:hAnsi="Arial" w:cs="Arial"/>
          <w:b/>
          <w:sz w:val="28"/>
          <w:szCs w:val="28"/>
        </w:rPr>
        <w:t>Толга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— </w:t>
      </w:r>
      <w:r w:rsidRPr="00E83A33">
        <w:rPr>
          <w:rFonts w:ascii="Arial" w:hAnsi="Arial" w:cs="Arial"/>
          <w:b/>
          <w:sz w:val="28"/>
          <w:szCs w:val="28"/>
        </w:rPr>
        <w:t>Вятское —Москва(ВДНХ)</w:t>
      </w:r>
      <w:r>
        <w:rPr>
          <w:rFonts w:ascii="Arial" w:hAnsi="Arial" w:cs="Arial"/>
          <w:b/>
          <w:sz w:val="28"/>
          <w:szCs w:val="28"/>
        </w:rPr>
        <w:t>*</w:t>
      </w:r>
      <w:r w:rsidRPr="00E83A33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</w:p>
    <w:p w:rsidR="00835118" w:rsidRDefault="00835118">
      <w:pPr>
        <w:spacing w:after="0" w:line="240" w:lineRule="auto"/>
        <w:rPr>
          <w:rFonts w:ascii="Arial" w:hAnsi="Arial" w:cs="Arial"/>
          <w:b/>
        </w:rPr>
      </w:pPr>
    </w:p>
    <w:p w:rsidR="00835118" w:rsidRDefault="00BC1717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835118" w:rsidRDefault="0083511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835118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35118" w:rsidRDefault="0083511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E83A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835118" w:rsidRDefault="0083511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07:45 — 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>Сбор группы в Москве: ст. метро «ВДНХ», стоянка справа от гостиницы «Космос», посадка в автобус.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3A33">
              <w:rPr>
                <w:rFonts w:ascii="Arial" w:hAnsi="Arial" w:cs="Arial"/>
                <w:b/>
                <w:sz w:val="18"/>
                <w:szCs w:val="18"/>
              </w:rPr>
              <w:t>08:00 —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 Отправление в Переславль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>-Залесский</w:t>
            </w:r>
            <w:r w:rsidRPr="00E83A3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00 — 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бзорная экскурсия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городу.</w:t>
            </w:r>
          </w:p>
          <w:p w:rsidR="00310C72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 время экскурсии</w:t>
            </w:r>
            <w:r w:rsidRPr="00E83A33">
              <w:rPr>
                <w:rFonts w:ascii="Arial" w:hAnsi="Arial" w:cs="Arial"/>
                <w:sz w:val="18"/>
                <w:szCs w:val="18"/>
              </w:rPr>
              <w:t xml:space="preserve"> вы увидите основные достопримечательности города, основанного князем Юрием Долгоруким в 1152 году в качестве будущей столицы Северо-Восточной Руси.</w:t>
            </w:r>
          </w:p>
          <w:p w:rsidR="00310C72" w:rsidRDefault="00310C72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00 — 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Посещение музея-усадьбы «Ботик Петра I». 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3A33">
              <w:rPr>
                <w:rFonts w:ascii="Arial" w:hAnsi="Arial" w:cs="Arial"/>
                <w:sz w:val="18"/>
                <w:szCs w:val="18"/>
              </w:rPr>
              <w:t>Экскурсия по территории музея, посещение экспозиции «Бот Фортуна», где Вы увидите единственный сохранившийся до наших дней корабль из Потешной флотилии Петра I.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00 — 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>Отправление в Ростов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 Великий.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00 — 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>Обед в кафе в центре города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00 — </w:t>
            </w:r>
            <w:r w:rsidRPr="00E83A33">
              <w:rPr>
                <w:rFonts w:ascii="Arial" w:hAnsi="Arial" w:cs="Arial"/>
                <w:b/>
                <w:sz w:val="18"/>
                <w:szCs w:val="18"/>
              </w:rPr>
              <w:t xml:space="preserve">Экскурсия на фабрику финифти с мастер-классом.  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3A33">
              <w:rPr>
                <w:rFonts w:ascii="Arial" w:hAnsi="Arial" w:cs="Arial"/>
                <w:sz w:val="18"/>
                <w:szCs w:val="18"/>
              </w:rPr>
              <w:t>Вас ждет знакомство с</w:t>
            </w:r>
            <w:r>
              <w:rPr>
                <w:rFonts w:ascii="Arial" w:hAnsi="Arial" w:cs="Arial"/>
                <w:sz w:val="18"/>
                <w:szCs w:val="18"/>
              </w:rPr>
              <w:t xml:space="preserve"> уникальными изделиями фабрики, </w:t>
            </w:r>
            <w:r w:rsidRPr="00E83A33">
              <w:rPr>
                <w:rFonts w:ascii="Arial" w:hAnsi="Arial" w:cs="Arial"/>
                <w:sz w:val="18"/>
                <w:szCs w:val="18"/>
              </w:rPr>
              <w:t>изготовленными в разные годы выдаю</w:t>
            </w:r>
            <w:r>
              <w:rPr>
                <w:rFonts w:ascii="Arial" w:hAnsi="Arial" w:cs="Arial"/>
                <w:sz w:val="18"/>
                <w:szCs w:val="18"/>
              </w:rPr>
              <w:t xml:space="preserve">щимися художниками и ювелирами, </w:t>
            </w:r>
            <w:r w:rsidRPr="00E83A33">
              <w:rPr>
                <w:rFonts w:ascii="Arial" w:hAnsi="Arial" w:cs="Arial"/>
                <w:sz w:val="18"/>
                <w:szCs w:val="18"/>
              </w:rPr>
              <w:t xml:space="preserve">тайны технологии создания финифти и быта мастерских 19в. 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3A33">
              <w:rPr>
                <w:rFonts w:ascii="Arial" w:hAnsi="Arial" w:cs="Arial"/>
                <w:sz w:val="18"/>
                <w:szCs w:val="18"/>
              </w:rPr>
              <w:t>Мастер-класс позволит желающим собственноручно создать эмалевые миниатюры.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3A33">
              <w:rPr>
                <w:rFonts w:ascii="Arial" w:hAnsi="Arial" w:cs="Arial"/>
                <w:sz w:val="18"/>
                <w:szCs w:val="18"/>
              </w:rPr>
              <w:t>Посетив производст</w:t>
            </w:r>
            <w:r>
              <w:rPr>
                <w:rFonts w:ascii="Arial" w:hAnsi="Arial" w:cs="Arial"/>
                <w:sz w:val="18"/>
                <w:szCs w:val="18"/>
              </w:rPr>
              <w:t xml:space="preserve">во, вы своими глазами увидите, </w:t>
            </w:r>
            <w:r w:rsidRPr="00E83A33">
              <w:rPr>
                <w:rFonts w:ascii="Arial" w:hAnsi="Arial" w:cs="Arial"/>
                <w:sz w:val="18"/>
                <w:szCs w:val="18"/>
              </w:rPr>
              <w:t>как художники создают живописные работы, а ювелиры кропотливо собирают ювелирный узор.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15:30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Экскурсия по Ростовскому Кремлю</w:t>
            </w:r>
            <w:r w:rsidRPr="00E83A33">
              <w:rPr>
                <w:rFonts w:ascii="Arial" w:hAnsi="Arial" w:cs="Arial"/>
                <w:sz w:val="18"/>
                <w:szCs w:val="18"/>
              </w:rPr>
              <w:t xml:space="preserve">: архитектура кремля, </w:t>
            </w:r>
            <w:proofErr w:type="spellStart"/>
            <w:r w:rsidRPr="00E83A33">
              <w:rPr>
                <w:rFonts w:ascii="Arial" w:hAnsi="Arial" w:cs="Arial"/>
                <w:sz w:val="18"/>
                <w:szCs w:val="18"/>
              </w:rPr>
              <w:t>Митрополичьий</w:t>
            </w:r>
            <w:proofErr w:type="spellEnd"/>
            <w:r w:rsidRPr="00E83A33">
              <w:rPr>
                <w:rFonts w:ascii="Arial" w:hAnsi="Arial" w:cs="Arial"/>
                <w:sz w:val="18"/>
                <w:szCs w:val="18"/>
              </w:rPr>
              <w:t xml:space="preserve"> сад, Соборная площадь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>16: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Обзорная экскурсия по Ростову</w:t>
            </w:r>
            <w:r w:rsidRPr="00E83A33">
              <w:rPr>
                <w:rFonts w:ascii="Arial" w:hAnsi="Arial" w:cs="Arial"/>
                <w:sz w:val="18"/>
                <w:szCs w:val="18"/>
              </w:rPr>
              <w:t xml:space="preserve"> - одному из древнейших городов России, ведущему свое летоисчисление от 862 года. Вы увидите старинные купеческие особняки, храмы и монастыри Ростова, живописно расположившиеся вдоль берега озера </w:t>
            </w:r>
            <w:proofErr w:type="spellStart"/>
            <w:r w:rsidRPr="00E83A33">
              <w:rPr>
                <w:rFonts w:ascii="Arial" w:hAnsi="Arial" w:cs="Arial"/>
                <w:sz w:val="18"/>
                <w:szCs w:val="18"/>
              </w:rPr>
              <w:t>Неро</w:t>
            </w:r>
            <w:proofErr w:type="spellEnd"/>
            <w:r w:rsidRPr="00E83A3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3A33" w:rsidRPr="00E83A33" w:rsidRDefault="00E83A33" w:rsidP="00E83A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>
              <w:rPr>
                <w:rFonts w:ascii="Arial" w:hAnsi="Arial" w:cs="Arial"/>
                <w:sz w:val="18"/>
                <w:szCs w:val="18"/>
              </w:rPr>
              <w:t xml:space="preserve">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Отъезд в Ярославль</w:t>
            </w:r>
            <w:r w:rsidR="00310C72" w:rsidRPr="00310C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35118" w:rsidRDefault="00E83A33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>19:00</w:t>
            </w:r>
            <w:r>
              <w:rPr>
                <w:rFonts w:ascii="Arial" w:hAnsi="Arial" w:cs="Arial"/>
                <w:sz w:val="18"/>
                <w:szCs w:val="18"/>
              </w:rPr>
              <w:t xml:space="preserve">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Прибытие в Ярославль, заселение в гостиницу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 (уровень 3*)</w:t>
            </w:r>
            <w:r w:rsidR="00310C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0C72" w:rsidRDefault="00310C72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Заселение в отель, ужин, свободное время.</w:t>
            </w:r>
          </w:p>
          <w:p w:rsidR="00310C72" w:rsidRDefault="00310C72" w:rsidP="00E83A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118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35118" w:rsidRDefault="00E83A33" w:rsidP="00E83A3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08:30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Завтрак в отеле, встреча с гидом в холле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09:00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Обзорная экскурсия по Ярославлю</w:t>
            </w:r>
            <w:r w:rsidRPr="00310C72">
              <w:rPr>
                <w:rFonts w:ascii="Arial" w:hAnsi="Arial" w:cs="Arial"/>
                <w:sz w:val="18"/>
                <w:szCs w:val="18"/>
              </w:rPr>
              <w:t>, в ходе которой вы прогуляетесь по старинным набережным, пройдетесь по исторической части города, включенной в Список всемирного наследия ЮНЕСКО, увидите самые известные храмы и достопримечательности города, такие как уникальный 15-купольный храм Иоанна Предтечи, изображенный на 1000-рублевой купюре, театр имени Фёдора Волкова – первый русский профессиональный театр – и многое другое.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>11:00 —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Посещение ярчайшего образца ярославского храмового зодчества XVII века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 – церкви Ильи Пророка, в интерьере которого сохранились уникальные фрески Гурия Никитина и Силы Савина.</w:t>
            </w: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12:00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территории бывшего </w:t>
            </w:r>
            <w:proofErr w:type="spellStart"/>
            <w:r w:rsidRPr="00310C72">
              <w:rPr>
                <w:rFonts w:ascii="Arial" w:hAnsi="Arial" w:cs="Arial"/>
                <w:b/>
                <w:sz w:val="18"/>
                <w:szCs w:val="18"/>
              </w:rPr>
              <w:t>Спасо</w:t>
            </w:r>
            <w:proofErr w:type="spellEnd"/>
            <w:r w:rsidRPr="00310C72">
              <w:rPr>
                <w:rFonts w:ascii="Arial" w:hAnsi="Arial" w:cs="Arial"/>
                <w:b/>
                <w:sz w:val="18"/>
                <w:szCs w:val="18"/>
              </w:rPr>
              <w:t>-Преображенского монастыря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, где сохранились древнейшие каменные постройки Ярославля. Недавно обитель отметила 800-летие. История монастыря, в котором сейчас располагается Ярославский историко-архитектурный музей-заповедник, неразрывно связана с ключевыми событиями в истории России. От этих стен в 1612 году народное ополчение, возглавленное Мининым и Пожарским, двинулось в Москву, на бой с польскими интервентами. </w:t>
            </w: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>А в конце XVII века в стенах монастыря был обнаружен известнейший памятник древнерусской литературы – «Слово о полку Игореве».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12:30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Участие в интерактивной программе «Кушать подано» на территории </w:t>
            </w:r>
            <w:proofErr w:type="spellStart"/>
            <w:r w:rsidRPr="00310C72">
              <w:rPr>
                <w:rFonts w:ascii="Arial" w:hAnsi="Arial" w:cs="Arial"/>
                <w:b/>
                <w:sz w:val="18"/>
                <w:szCs w:val="18"/>
              </w:rPr>
              <w:t>Спасо</w:t>
            </w:r>
            <w:proofErr w:type="spellEnd"/>
            <w:r w:rsidRPr="00310C72">
              <w:rPr>
                <w:rFonts w:ascii="Arial" w:hAnsi="Arial" w:cs="Arial"/>
                <w:b/>
                <w:sz w:val="18"/>
                <w:szCs w:val="18"/>
              </w:rPr>
              <w:t>-Преображенского монастыря.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 Гостей встретит купчиха Прасковья Павловна </w:t>
            </w:r>
            <w:proofErr w:type="spellStart"/>
            <w:r w:rsidRPr="00310C72">
              <w:rPr>
                <w:rFonts w:ascii="Arial" w:hAnsi="Arial" w:cs="Arial"/>
                <w:sz w:val="18"/>
                <w:szCs w:val="18"/>
              </w:rPr>
              <w:t>Огнянова</w:t>
            </w:r>
            <w:proofErr w:type="spellEnd"/>
            <w:r w:rsidRPr="00310C72">
              <w:rPr>
                <w:rFonts w:ascii="Arial" w:hAnsi="Arial" w:cs="Arial"/>
                <w:sz w:val="18"/>
                <w:szCs w:val="18"/>
              </w:rPr>
              <w:t xml:space="preserve"> в своем доме на выставке «Трапеза по-Ярославски». Она поведает о </w:t>
            </w:r>
            <w:proofErr w:type="spellStart"/>
            <w:r w:rsidRPr="00310C72">
              <w:rPr>
                <w:rFonts w:ascii="Arial" w:hAnsi="Arial" w:cs="Arial"/>
                <w:sz w:val="18"/>
                <w:szCs w:val="18"/>
              </w:rPr>
              <w:t>куханной</w:t>
            </w:r>
            <w:proofErr w:type="spellEnd"/>
            <w:r w:rsidRPr="00310C72">
              <w:rPr>
                <w:rFonts w:ascii="Arial" w:hAnsi="Arial" w:cs="Arial"/>
                <w:sz w:val="18"/>
                <w:szCs w:val="18"/>
              </w:rPr>
              <w:t xml:space="preserve"> утвари, правилах сервировки стола. Вы узнаете, почему ярославцев называли водохлебами, что означает «пара чая», с помощью какого специального столового прибора ели дичь. Предложит вам попробовать себя в роли кухарки, горничной и начинающего официанта.  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13:30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Обед в кафе в центре города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14:30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Экскурсия «Театральная прогулка» по театру им. Волкова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 п</w:t>
            </w:r>
            <w:r w:rsidRPr="00310C72">
              <w:rPr>
                <w:rFonts w:ascii="Arial" w:hAnsi="Arial" w:cs="Arial"/>
                <w:sz w:val="18"/>
                <w:szCs w:val="18"/>
              </w:rPr>
              <w:t>обываете за кулисами и в других потаенных уголках театра, куда зрителям вход не доступен.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(экскурсия доступна до 1 июля. После – замена на музей «Музыка и Время» </w:t>
            </w: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>Посещение первого в России частного музея «Музыка и Время».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 xml:space="preserve">Создатель музея Джон </w:t>
            </w:r>
            <w:proofErr w:type="spellStart"/>
            <w:r w:rsidRPr="00310C72">
              <w:rPr>
                <w:rFonts w:ascii="Arial" w:hAnsi="Arial" w:cs="Arial"/>
                <w:sz w:val="18"/>
                <w:szCs w:val="18"/>
              </w:rPr>
              <w:t>Мостославский</w:t>
            </w:r>
            <w:proofErr w:type="spellEnd"/>
            <w:r w:rsidRPr="00310C72">
              <w:rPr>
                <w:rFonts w:ascii="Arial" w:hAnsi="Arial" w:cs="Arial"/>
                <w:sz w:val="18"/>
                <w:szCs w:val="18"/>
              </w:rPr>
              <w:t xml:space="preserve"> собрал впечатляющую коллекцию музыкальных инструментов и дал им вторую жизнь. В этом музее вы можете услышать живой звук шарманки, музыкальной шкатулки, механического пианино.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>16:00 —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310C72">
              <w:rPr>
                <w:rFonts w:ascii="Arial" w:hAnsi="Arial" w:cs="Arial"/>
                <w:b/>
                <w:sz w:val="18"/>
                <w:szCs w:val="18"/>
              </w:rPr>
              <w:t>Экскурсия  «</w:t>
            </w:r>
            <w:proofErr w:type="gramEnd"/>
            <w:r w:rsidRPr="00310C72">
              <w:rPr>
                <w:rFonts w:ascii="Arial" w:hAnsi="Arial" w:cs="Arial"/>
                <w:b/>
                <w:sz w:val="18"/>
                <w:szCs w:val="18"/>
              </w:rPr>
              <w:t>Тайны губернатора» в Губернаторском доме.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 xml:space="preserve">Старинный особняк 18в. на набережной Волги, где в наше время располагается художественный музей. 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Гости музея совершат камерное путешествие в повседневную жизнь Губернаторской резиденции XIX века.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>Пройдут по парадным залам дворца, рассмотрят сохранившиеся детали интерьера, раскроют тайны светских кокеток и познакомятся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 во Дворце на Набережной.</w:t>
            </w:r>
          </w:p>
          <w:p w:rsidR="00310C72" w:rsidRP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17:00-18:00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>Свободное время на улице Кирова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 – пешеходной зоне в центре города</w:t>
            </w:r>
          </w:p>
          <w:p w:rsidR="00835118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>или за доплату – теплоходная прогулка по Волге вдоль набережных Ярославля на суперсовременном катамаране «</w:t>
            </w:r>
            <w:proofErr w:type="spellStart"/>
            <w:r w:rsidRPr="00310C72">
              <w:rPr>
                <w:rFonts w:ascii="Arial" w:hAnsi="Arial" w:cs="Arial"/>
                <w:sz w:val="18"/>
                <w:szCs w:val="18"/>
              </w:rPr>
              <w:t>Белояр</w:t>
            </w:r>
            <w:proofErr w:type="spellEnd"/>
            <w:r w:rsidRPr="00310C72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0C72" w:rsidRDefault="00310C72" w:rsidP="00310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118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35118" w:rsidRDefault="00E83A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10C72" w:rsidRPr="00310C72" w:rsidRDefault="00310C72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08:30 — 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Завтрак в ресторане отеля, освобождение номеров </w:t>
            </w:r>
          </w:p>
          <w:p w:rsidR="00310C72" w:rsidRPr="00310C72" w:rsidRDefault="00310C72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</w:t>
            </w:r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30 — </w:t>
            </w:r>
            <w:r w:rsidR="00742C69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отеля, </w:t>
            </w:r>
            <w:proofErr w:type="gramStart"/>
            <w:r w:rsidRPr="00310C72">
              <w:rPr>
                <w:rFonts w:ascii="Arial" w:hAnsi="Arial" w:cs="Arial"/>
                <w:b/>
                <w:sz w:val="18"/>
                <w:szCs w:val="18"/>
              </w:rPr>
              <w:t>отъезд  в</w:t>
            </w:r>
            <w:proofErr w:type="gramEnd"/>
            <w:r w:rsidRPr="00310C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10C72">
              <w:rPr>
                <w:rFonts w:ascii="Arial" w:hAnsi="Arial" w:cs="Arial"/>
                <w:b/>
                <w:sz w:val="18"/>
                <w:szCs w:val="18"/>
              </w:rPr>
              <w:t>Толгу</w:t>
            </w:r>
            <w:proofErr w:type="spellEnd"/>
            <w:r w:rsidR="00742C6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0C72" w:rsidRPr="00310C72" w:rsidRDefault="00742C69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 xml:space="preserve">10:30 — 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Экскурсия по Толгскому женскому ныне действующему монастырю</w:t>
            </w:r>
            <w:r w:rsidR="00310C72" w:rsidRPr="00310C72">
              <w:rPr>
                <w:rFonts w:ascii="Arial" w:hAnsi="Arial" w:cs="Arial"/>
                <w:sz w:val="18"/>
                <w:szCs w:val="18"/>
              </w:rPr>
              <w:t>, где находится чудотворная икона Толгской Божьей Матери.</w:t>
            </w:r>
          </w:p>
          <w:p w:rsidR="00310C72" w:rsidRPr="00742C69" w:rsidRDefault="00742C69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 xml:space="preserve">12:00 — 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Отъезд в село Вятское. (45 км)</w:t>
            </w:r>
          </w:p>
          <w:p w:rsidR="00742C69" w:rsidRDefault="00742C69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 xml:space="preserve">13:00 — 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Обзорная экскурсия по Вятскому.</w:t>
            </w:r>
            <w:r w:rsidR="00310C72" w:rsidRPr="00310C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C72" w:rsidRPr="00310C72" w:rsidRDefault="00310C72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>Вы прогуляетесь по уютным улицам старинного купеческого села, ставшего первым полноправным членом Ассоциации самых красивых деревень России, увидите уникальный градостроительный комплекс XVIII-XIX веков. Здесь на небольшой территории сосредоточено более 50 зарегистрированных памятников архитектуры и множество музеев самой разной тематики.</w:t>
            </w:r>
          </w:p>
          <w:p w:rsidR="00310C72" w:rsidRPr="00742C69" w:rsidRDefault="00742C69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>13:30 — Обед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 xml:space="preserve"> в ресторане села.</w:t>
            </w:r>
          </w:p>
          <w:p w:rsidR="00742C69" w:rsidRDefault="00310C72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742C69" w:rsidRPr="00742C69">
              <w:rPr>
                <w:rFonts w:ascii="Arial" w:hAnsi="Arial" w:cs="Arial"/>
                <w:b/>
                <w:sz w:val="18"/>
                <w:szCs w:val="18"/>
              </w:rPr>
              <w:t xml:space="preserve">.30 — </w:t>
            </w:r>
            <w:r w:rsidRPr="00742C69">
              <w:rPr>
                <w:rFonts w:ascii="Arial" w:hAnsi="Arial" w:cs="Arial"/>
                <w:b/>
                <w:sz w:val="18"/>
                <w:szCs w:val="18"/>
              </w:rPr>
              <w:t>Экскурсия в Музее русской предприимчивости</w:t>
            </w:r>
            <w:r w:rsidRPr="00310C72">
              <w:rPr>
                <w:rFonts w:ascii="Arial" w:hAnsi="Arial" w:cs="Arial"/>
                <w:sz w:val="18"/>
                <w:szCs w:val="18"/>
              </w:rPr>
              <w:t xml:space="preserve">, где собраны предметы быта, являвшиеся неотъемлемой частью жизни ярославского села, изделия народных промыслов и ремесел. </w:t>
            </w:r>
          </w:p>
          <w:p w:rsidR="00310C72" w:rsidRPr="00310C72" w:rsidRDefault="00310C72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C72">
              <w:rPr>
                <w:rFonts w:ascii="Arial" w:hAnsi="Arial" w:cs="Arial"/>
                <w:sz w:val="18"/>
                <w:szCs w:val="18"/>
              </w:rPr>
              <w:t>Экскурсовод расскажет об устройстве жизни и философии предприимчивых крестьян, которые уходили на заработки в Москву и Санкт-Петербург, чтобы вернуться на малую родину мастерами. Большой интерес представляет и собранная в музее коллекция музыкальных шкатулок, шарманок, граммофонов и фисгармоний.</w:t>
            </w:r>
          </w:p>
          <w:p w:rsidR="00310C72" w:rsidRPr="00742C69" w:rsidRDefault="00742C69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 xml:space="preserve">15:30 — 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 xml:space="preserve">Интерактивная программа "В гостях у </w:t>
            </w:r>
            <w:proofErr w:type="spellStart"/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Карповны</w:t>
            </w:r>
            <w:proofErr w:type="spellEnd"/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" в Музее вятского торгующего крестьянина</w:t>
            </w:r>
            <w:r w:rsidR="00310C72" w:rsidRPr="00310C72">
              <w:rPr>
                <w:rFonts w:ascii="Arial" w:hAnsi="Arial" w:cs="Arial"/>
                <w:sz w:val="18"/>
                <w:szCs w:val="18"/>
              </w:rPr>
              <w:t xml:space="preserve">: театрализованная экскурсия - это интересный способ проведения досуга с пользой и удовольствием! Посетители музея превращаются в непосредственных участников событий. Хозяйка Дома торгующего крестьянина Горохова, добродушная </w:t>
            </w:r>
            <w:proofErr w:type="spellStart"/>
            <w:r w:rsidR="00310C72" w:rsidRPr="00310C72">
              <w:rPr>
                <w:rFonts w:ascii="Arial" w:hAnsi="Arial" w:cs="Arial"/>
                <w:sz w:val="18"/>
                <w:szCs w:val="18"/>
              </w:rPr>
              <w:t>Карповна</w:t>
            </w:r>
            <w:proofErr w:type="spellEnd"/>
            <w:r w:rsidR="00310C72" w:rsidRPr="00310C72">
              <w:rPr>
                <w:rFonts w:ascii="Arial" w:hAnsi="Arial" w:cs="Arial"/>
                <w:sz w:val="18"/>
                <w:szCs w:val="18"/>
              </w:rPr>
              <w:t xml:space="preserve">, угощает гостей солёными огурчиками, стопочкой водочки и ведёт рассказ о своём доме и о местных новостях, а её сыновья торгуют в лавке 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развесным товаром!</w:t>
            </w:r>
          </w:p>
          <w:p w:rsidR="00835118" w:rsidRDefault="00742C69" w:rsidP="00310C7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16:30 — </w:t>
            </w:r>
            <w:r w:rsidR="00310C72" w:rsidRPr="00742C69">
              <w:rPr>
                <w:rFonts w:ascii="Arial" w:hAnsi="Arial" w:cs="Arial"/>
                <w:b/>
                <w:sz w:val="18"/>
                <w:szCs w:val="18"/>
              </w:rPr>
              <w:t>Отъезд в Москву.</w:t>
            </w:r>
          </w:p>
        </w:tc>
      </w:tr>
      <w:tr w:rsidR="00835118">
        <w:trPr>
          <w:trHeight w:val="170"/>
        </w:trPr>
        <w:tc>
          <w:tcPr>
            <w:tcW w:w="10206" w:type="dxa"/>
            <w:gridSpan w:val="2"/>
            <w:vAlign w:val="center"/>
          </w:tcPr>
          <w:p w:rsidR="00835118" w:rsidRPr="00742C69" w:rsidRDefault="00BC1717" w:rsidP="00742C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t>В стоимость входит:</w:t>
            </w:r>
            <w:r w:rsidRPr="00742C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C69" w:rsidRPr="00742C69">
              <w:rPr>
                <w:rFonts w:ascii="Arial" w:hAnsi="Arial" w:cs="Arial"/>
                <w:sz w:val="18"/>
                <w:szCs w:val="18"/>
              </w:rPr>
              <w:t>проживание в отеле 3</w:t>
            </w:r>
            <w:r w:rsidR="00742C69">
              <w:rPr>
                <w:rFonts w:ascii="Arial" w:hAnsi="Arial" w:cs="Arial"/>
                <w:sz w:val="18"/>
                <w:szCs w:val="18"/>
              </w:rPr>
              <w:t>*** в 2-местных номерах</w:t>
            </w:r>
            <w:r w:rsidR="00742C69" w:rsidRPr="00742C69">
              <w:rPr>
                <w:rFonts w:ascii="Arial" w:hAnsi="Arial" w:cs="Arial"/>
                <w:sz w:val="18"/>
                <w:szCs w:val="18"/>
              </w:rPr>
              <w:t xml:space="preserve"> с завтраком, питание по программе, экскурсионное обслуживание, работа гида-сопровождающего все дни, входные билеты в музеи, интерактивные программы, мастер-классы, транспортное обслуживание на автобусе 19 мест</w:t>
            </w:r>
            <w:r w:rsidR="00742C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35118">
        <w:trPr>
          <w:trHeight w:val="70"/>
        </w:trPr>
        <w:tc>
          <w:tcPr>
            <w:tcW w:w="10206" w:type="dxa"/>
            <w:gridSpan w:val="2"/>
            <w:vAlign w:val="center"/>
          </w:tcPr>
          <w:p w:rsidR="00835118" w:rsidRDefault="00BC17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835118">
        <w:tc>
          <w:tcPr>
            <w:tcW w:w="10206" w:type="dxa"/>
            <w:gridSpan w:val="2"/>
            <w:vAlign w:val="center"/>
          </w:tcPr>
          <w:p w:rsidR="00835118" w:rsidRDefault="00BC1717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835118">
        <w:tc>
          <w:tcPr>
            <w:tcW w:w="10206" w:type="dxa"/>
            <w:gridSpan w:val="2"/>
            <w:vAlign w:val="center"/>
          </w:tcPr>
          <w:p w:rsidR="00835118" w:rsidRDefault="00BC1717" w:rsidP="00742C6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42C69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835118">
        <w:tc>
          <w:tcPr>
            <w:tcW w:w="10206" w:type="dxa"/>
            <w:gridSpan w:val="2"/>
            <w:shd w:val="clear" w:color="auto" w:fill="auto"/>
            <w:vAlign w:val="center"/>
          </w:tcPr>
          <w:p w:rsidR="00835118" w:rsidRDefault="00BC17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835118" w:rsidRDefault="0083511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35118" w:rsidRDefault="00BC17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менее чем 30 дней до заезда -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35118" w:rsidRDefault="0083511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35118" w:rsidRDefault="0083511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35118" w:rsidRDefault="0083511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BC1717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835118" w:rsidRDefault="00BC1717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835118" w:rsidRDefault="00835118" w:rsidP="00742C69">
            <w:pPr>
              <w:pStyle w:val="aff"/>
              <w:spacing w:after="0"/>
              <w:ind w:left="2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5118" w:rsidRDefault="00835118">
      <w:pPr>
        <w:rPr>
          <w:rFonts w:ascii="Arial" w:hAnsi="Arial" w:cs="Arial"/>
          <w:sz w:val="18"/>
          <w:szCs w:val="18"/>
        </w:rPr>
      </w:pPr>
    </w:p>
    <w:p w:rsidR="00835118" w:rsidRDefault="00835118">
      <w:pPr>
        <w:rPr>
          <w:rFonts w:ascii="Arial" w:hAnsi="Arial" w:cs="Arial"/>
          <w:sz w:val="18"/>
          <w:szCs w:val="18"/>
        </w:rPr>
      </w:pPr>
    </w:p>
    <w:p w:rsidR="00835118" w:rsidRDefault="00835118"/>
    <w:sectPr w:rsidR="00835118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67A"/>
    <w:multiLevelType w:val="hybridMultilevel"/>
    <w:tmpl w:val="FC92FAD2"/>
    <w:lvl w:ilvl="0" w:tplc="F5160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8F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65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8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CB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D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A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A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5C08"/>
    <w:multiLevelType w:val="hybridMultilevel"/>
    <w:tmpl w:val="C9185262"/>
    <w:lvl w:ilvl="0" w:tplc="F1F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F98B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63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E1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F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B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F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A8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C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9F6"/>
    <w:multiLevelType w:val="hybridMultilevel"/>
    <w:tmpl w:val="D200D382"/>
    <w:lvl w:ilvl="0" w:tplc="D3BA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CC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65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1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45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2D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6D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A4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21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0B17"/>
    <w:multiLevelType w:val="hybridMultilevel"/>
    <w:tmpl w:val="685614CE"/>
    <w:lvl w:ilvl="0" w:tplc="830AA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E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64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4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4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00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F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21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E7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6D7"/>
    <w:multiLevelType w:val="hybridMultilevel"/>
    <w:tmpl w:val="135C0F7E"/>
    <w:lvl w:ilvl="0" w:tplc="D4F6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C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8C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05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3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8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44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E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AA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5697"/>
    <w:rsid w:val="001131CD"/>
    <w:rsid w:val="0014763E"/>
    <w:rsid w:val="00246957"/>
    <w:rsid w:val="002C7077"/>
    <w:rsid w:val="00310C72"/>
    <w:rsid w:val="0034607E"/>
    <w:rsid w:val="00371ABC"/>
    <w:rsid w:val="00422E0E"/>
    <w:rsid w:val="004641F7"/>
    <w:rsid w:val="00497498"/>
    <w:rsid w:val="004B1A4D"/>
    <w:rsid w:val="004E0762"/>
    <w:rsid w:val="004E3551"/>
    <w:rsid w:val="00502ACC"/>
    <w:rsid w:val="00582E95"/>
    <w:rsid w:val="005A1899"/>
    <w:rsid w:val="005A6249"/>
    <w:rsid w:val="005D3F61"/>
    <w:rsid w:val="005D6C14"/>
    <w:rsid w:val="005E54A5"/>
    <w:rsid w:val="005F636E"/>
    <w:rsid w:val="00622D1E"/>
    <w:rsid w:val="006375D9"/>
    <w:rsid w:val="00643038"/>
    <w:rsid w:val="006C3C1B"/>
    <w:rsid w:val="006E7BE4"/>
    <w:rsid w:val="0071268A"/>
    <w:rsid w:val="00742C69"/>
    <w:rsid w:val="007949FA"/>
    <w:rsid w:val="007F1723"/>
    <w:rsid w:val="00807A5A"/>
    <w:rsid w:val="00810978"/>
    <w:rsid w:val="00835118"/>
    <w:rsid w:val="008723EF"/>
    <w:rsid w:val="008E2CED"/>
    <w:rsid w:val="00904542"/>
    <w:rsid w:val="009C035D"/>
    <w:rsid w:val="009C5009"/>
    <w:rsid w:val="00A11DC4"/>
    <w:rsid w:val="00A17957"/>
    <w:rsid w:val="00A42EE4"/>
    <w:rsid w:val="00A44FE3"/>
    <w:rsid w:val="00A62E98"/>
    <w:rsid w:val="00A75DF2"/>
    <w:rsid w:val="00AA1CF7"/>
    <w:rsid w:val="00AD03E6"/>
    <w:rsid w:val="00B1371B"/>
    <w:rsid w:val="00B61630"/>
    <w:rsid w:val="00BB5071"/>
    <w:rsid w:val="00BC0CDD"/>
    <w:rsid w:val="00BC1717"/>
    <w:rsid w:val="00BE7B78"/>
    <w:rsid w:val="00C5619D"/>
    <w:rsid w:val="00C765EE"/>
    <w:rsid w:val="00C7685C"/>
    <w:rsid w:val="00C82FD0"/>
    <w:rsid w:val="00C909F9"/>
    <w:rsid w:val="00CF3765"/>
    <w:rsid w:val="00DC7A80"/>
    <w:rsid w:val="00DD7200"/>
    <w:rsid w:val="00E061E5"/>
    <w:rsid w:val="00E1458D"/>
    <w:rsid w:val="00E34B50"/>
    <w:rsid w:val="00E45CC5"/>
    <w:rsid w:val="00E83A33"/>
    <w:rsid w:val="00ED2A44"/>
    <w:rsid w:val="00F10080"/>
    <w:rsid w:val="00F311F5"/>
    <w:rsid w:val="00F56519"/>
    <w:rsid w:val="00F96AE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Кирилл_Основной"/>
    <w:basedOn w:val="a"/>
    <w:uiPriority w:val="99"/>
    <w:pPr>
      <w:widowControl w:val="0"/>
      <w:spacing w:after="0" w:line="240" w:lineRule="auto"/>
      <w:jc w:val="both"/>
    </w:pPr>
    <w:rPr>
      <w:rFonts w:ascii="Garamond" w:eastAsia="SimSun" w:hAnsi="Garamond" w:cs="Garamond"/>
      <w:color w:val="000000"/>
      <w:sz w:val="18"/>
      <w:szCs w:val="24"/>
      <w:lang w:eastAsia="zh-CN" w:bidi="hi-IN"/>
    </w:rPr>
  </w:style>
  <w:style w:type="paragraph" w:styleId="aff1">
    <w:name w:val="Body Text"/>
    <w:basedOn w:val="a"/>
    <w:link w:val="aff2"/>
    <w:uiPriority w:val="99"/>
    <w:unhideWhenUsed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Кирилл_Основной_Питер"/>
    <w:basedOn w:val="a"/>
    <w:uiPriority w:val="99"/>
    <w:pPr>
      <w:widowControl w:val="0"/>
      <w:spacing w:after="0" w:line="240" w:lineRule="auto"/>
      <w:jc w:val="both"/>
    </w:pPr>
    <w:rPr>
      <w:rFonts w:ascii="Garamond" w:eastAsia="Lucida Sans Unicode" w:hAnsi="Garamond" w:cs="Garamond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Мультитур экскурсии</cp:lastModifiedBy>
  <cp:revision>2</cp:revision>
  <dcterms:created xsi:type="dcterms:W3CDTF">2025-05-23T13:58:00Z</dcterms:created>
  <dcterms:modified xsi:type="dcterms:W3CDTF">2025-05-23T13:58:00Z</dcterms:modified>
</cp:coreProperties>
</file>